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7" w:rsidRPr="00D70E7A" w:rsidRDefault="00920437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ORIENTAÇÃO AOS DISCENTES SOBRE TRANCAMENTO TOTAL DE MATRÍCULA:</w:t>
      </w:r>
    </w:p>
    <w:p w:rsidR="00590C68" w:rsidRPr="00D70E7A" w:rsidRDefault="00590C68" w:rsidP="00590C68">
      <w:pPr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b/>
          <w:sz w:val="20"/>
          <w:szCs w:val="20"/>
        </w:rPr>
        <w:t>PROCEDIMENTO ADMINISTRATIVO</w:t>
      </w:r>
      <w:r w:rsidRPr="00D70E7A">
        <w:rPr>
          <w:rFonts w:ascii="Times New Roman" w:hAnsi="Times New Roman" w:cs="Times New Roman"/>
          <w:sz w:val="20"/>
          <w:szCs w:val="20"/>
        </w:rPr>
        <w:t>:</w:t>
      </w:r>
    </w:p>
    <w:p w:rsidR="00590C68" w:rsidRPr="00D70E7A" w:rsidRDefault="00590C68" w:rsidP="00590C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 xml:space="preserve">Entrar com o pedido na secretaria do programa </w:t>
      </w:r>
      <w:r w:rsidR="002F5C8F" w:rsidRPr="00D70E7A">
        <w:rPr>
          <w:rFonts w:ascii="Times New Roman" w:hAnsi="Times New Roman" w:cs="Times New Roman"/>
          <w:sz w:val="20"/>
          <w:szCs w:val="20"/>
        </w:rPr>
        <w:t xml:space="preserve">para </w:t>
      </w:r>
      <w:r w:rsidRPr="00D70E7A">
        <w:rPr>
          <w:rFonts w:ascii="Times New Roman" w:hAnsi="Times New Roman" w:cs="Times New Roman"/>
          <w:sz w:val="20"/>
          <w:szCs w:val="20"/>
        </w:rPr>
        <w:t>abertura de processo junto ao SEI;</w:t>
      </w:r>
    </w:p>
    <w:p w:rsidR="00590C68" w:rsidRPr="00D70E7A" w:rsidRDefault="00590C68" w:rsidP="00590C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Encaminhar-se ao Serviço Médico da UFC (</w:t>
      </w:r>
      <w:proofErr w:type="gramStart"/>
      <w:r w:rsidR="002F5C8F" w:rsidRPr="00D70E7A">
        <w:rPr>
          <w:rStyle w:val="st"/>
          <w:rFonts w:ascii="Times New Roman" w:hAnsi="Times New Roman" w:cs="Times New Roman"/>
          <w:sz w:val="20"/>
          <w:szCs w:val="20"/>
        </w:rPr>
        <w:t>Av.</w:t>
      </w:r>
      <w:proofErr w:type="gramEnd"/>
      <w:r w:rsidR="002F5C8F" w:rsidRPr="00D70E7A">
        <w:rPr>
          <w:rStyle w:val="st"/>
          <w:rFonts w:ascii="Times New Roman" w:hAnsi="Times New Roman" w:cs="Times New Roman"/>
          <w:sz w:val="20"/>
          <w:szCs w:val="20"/>
        </w:rPr>
        <w:t xml:space="preserve"> da Universidade, 2536</w:t>
      </w:r>
      <w:r w:rsidRPr="00D70E7A">
        <w:rPr>
          <w:rFonts w:ascii="Times New Roman" w:hAnsi="Times New Roman" w:cs="Times New Roman"/>
          <w:sz w:val="20"/>
          <w:szCs w:val="20"/>
        </w:rPr>
        <w:t>) com a documentação necessária;</w:t>
      </w:r>
    </w:p>
    <w:p w:rsidR="00590C68" w:rsidRPr="00D70E7A" w:rsidRDefault="00590C68" w:rsidP="00590C6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Após aprovação pelo serviço médico da UFC ratificamos o pedido enviando para a PR/PPG para proceder ao trancamento de matrícula.</w:t>
      </w:r>
    </w:p>
    <w:p w:rsidR="00D6296E" w:rsidRDefault="009E5845" w:rsidP="00D62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 xml:space="preserve">Obs.: A discente faz jus </w:t>
      </w:r>
      <w:proofErr w:type="gramStart"/>
      <w:r w:rsidRPr="00D70E7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70E7A">
        <w:rPr>
          <w:rFonts w:ascii="Times New Roman" w:hAnsi="Times New Roman" w:cs="Times New Roman"/>
          <w:sz w:val="20"/>
          <w:szCs w:val="20"/>
        </w:rPr>
        <w:t xml:space="preserve"> licença maternidade quando o bebe nasce e deve ser comprovado com a certidão de</w:t>
      </w:r>
    </w:p>
    <w:p w:rsidR="009E5845" w:rsidRPr="00D70E7A" w:rsidRDefault="00D6296E" w:rsidP="00D62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E5845" w:rsidRPr="00D70E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5845" w:rsidRPr="00D70E7A">
        <w:rPr>
          <w:rFonts w:ascii="Times New Roman" w:hAnsi="Times New Roman" w:cs="Times New Roman"/>
          <w:sz w:val="20"/>
          <w:szCs w:val="20"/>
        </w:rPr>
        <w:t>nascimento</w:t>
      </w:r>
      <w:proofErr w:type="gramEnd"/>
      <w:r w:rsidR="009E5845" w:rsidRPr="00D70E7A">
        <w:rPr>
          <w:rFonts w:ascii="Times New Roman" w:hAnsi="Times New Roman" w:cs="Times New Roman"/>
          <w:sz w:val="20"/>
          <w:szCs w:val="20"/>
        </w:rPr>
        <w:t xml:space="preserve"> ou adoção, conforme resolução do</w:t>
      </w:r>
      <w:bookmarkStart w:id="0" w:name="_GoBack"/>
      <w:bookmarkEnd w:id="0"/>
      <w:r w:rsidR="009E5845" w:rsidRPr="00D70E7A">
        <w:rPr>
          <w:rFonts w:ascii="Times New Roman" w:hAnsi="Times New Roman" w:cs="Times New Roman"/>
          <w:sz w:val="20"/>
          <w:szCs w:val="20"/>
        </w:rPr>
        <w:t xml:space="preserve"> nº 16/CEPE.</w:t>
      </w:r>
    </w:p>
    <w:p w:rsidR="00590C68" w:rsidRPr="00D70E7A" w:rsidRDefault="00590C68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920437" w:rsidRPr="00D70E7A" w:rsidRDefault="00590C68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ANEXO</w:t>
      </w:r>
      <w:r w:rsidR="001E75B2"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</w:t>
      </w: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</w:t>
      </w:r>
    </w:p>
    <w:p w:rsidR="001E75B2" w:rsidRPr="00D70E7A" w:rsidRDefault="00920437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</w:t>
      </w:r>
      <w:proofErr w:type="gramEnd"/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="0003236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_________________________</w:t>
      </w:r>
    </w:p>
    <w:p w:rsidR="001E75B2" w:rsidRPr="00D70E7A" w:rsidRDefault="001E75B2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994D6D" w:rsidRPr="00D70E7A" w:rsidRDefault="00994D6D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NORMAS GERAIS DOS PROGRAMAS DE PÓS-GRADUAÇÃO STRICTO SENSU DA UNIVERSIDADE FEDERAL DO CEARÁ</w:t>
      </w: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994D6D" w:rsidRPr="00D70E7A" w:rsidRDefault="00994D6D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94D6D" w:rsidRPr="00D70E7A" w:rsidRDefault="00994D6D" w:rsidP="00994D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Art. 26. </w:t>
      </w:r>
    </w:p>
    <w:p w:rsidR="00994D6D" w:rsidRPr="00D70E7A" w:rsidRDefault="00994D6D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Somente será permitido o </w:t>
      </w:r>
      <w:r w:rsidRPr="00D70E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trancamento do curso por motivo de doença ou de licença-maternidade</w:t>
      </w: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, devidamente autorizado pelo serviço médico da UFC, não sendo computado o período de trancamento para efeito do que preceitua o inciso I do art. 5</w:t>
      </w:r>
      <w:r w:rsidR="00920437"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º </w:t>
      </w: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e inciso I do art. 6</w:t>
      </w:r>
      <w:r w:rsidR="00920437"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º</w:t>
      </w: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994D6D" w:rsidRPr="00D70E7A" w:rsidRDefault="00994D6D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94D6D" w:rsidRPr="00D70E7A" w:rsidRDefault="00994D6D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Parágrafo único</w:t>
      </w: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</w:p>
    <w:p w:rsidR="00994D6D" w:rsidRPr="00D70E7A" w:rsidRDefault="00994D6D" w:rsidP="0099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autorização de </w:t>
      </w:r>
      <w:r w:rsidRPr="00D70E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Regime Especial</w:t>
      </w: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pelo serviço médico da UFC não implica em trancamento do curso ou prorrogação de prazo de conclusão.</w:t>
      </w:r>
    </w:p>
    <w:p w:rsidR="00994D6D" w:rsidRPr="00D70E7A" w:rsidRDefault="00994D6D" w:rsidP="00994D6D">
      <w:pPr>
        <w:pStyle w:val="Default"/>
        <w:rPr>
          <w:color w:val="auto"/>
          <w:sz w:val="20"/>
          <w:szCs w:val="20"/>
        </w:rPr>
      </w:pPr>
    </w:p>
    <w:p w:rsidR="001E75B2" w:rsidRPr="00D70E7A" w:rsidRDefault="00920437" w:rsidP="00920437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70E7A">
        <w:rPr>
          <w:rFonts w:ascii="Times New Roman" w:hAnsi="Times New Roman" w:cs="Times New Roman"/>
          <w:b/>
          <w:bCs/>
          <w:sz w:val="20"/>
          <w:szCs w:val="20"/>
        </w:rPr>
        <w:t>2</w:t>
      </w:r>
      <w:proofErr w:type="gramEnd"/>
      <w:r w:rsidRPr="00D70E7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45E4C" w:rsidRPr="00D70E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236F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</w:p>
    <w:p w:rsidR="00994D6D" w:rsidRPr="00D70E7A" w:rsidRDefault="00994D6D" w:rsidP="009204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70E7A">
        <w:rPr>
          <w:rFonts w:ascii="Times New Roman" w:hAnsi="Times New Roman" w:cs="Times New Roman"/>
          <w:b/>
          <w:bCs/>
          <w:sz w:val="20"/>
          <w:szCs w:val="20"/>
        </w:rPr>
        <w:t xml:space="preserve">RESOLUÇÃO No 16/CEPE, 02 DE OUTUBRO DE </w:t>
      </w:r>
      <w:proofErr w:type="gramStart"/>
      <w:r w:rsidRPr="00D70E7A">
        <w:rPr>
          <w:rFonts w:ascii="Times New Roman" w:hAnsi="Times New Roman" w:cs="Times New Roman"/>
          <w:b/>
          <w:bCs/>
          <w:sz w:val="20"/>
          <w:szCs w:val="20"/>
        </w:rPr>
        <w:t>2017</w:t>
      </w:r>
      <w:proofErr w:type="gramEnd"/>
    </w:p>
    <w:p w:rsidR="00994D6D" w:rsidRPr="00D70E7A" w:rsidRDefault="00994D6D" w:rsidP="00994D6D">
      <w:pPr>
        <w:pStyle w:val="Default"/>
        <w:rPr>
          <w:color w:val="auto"/>
          <w:sz w:val="20"/>
          <w:szCs w:val="20"/>
        </w:rPr>
      </w:pPr>
      <w:r w:rsidRPr="00D70E7A">
        <w:rPr>
          <w:b/>
          <w:bCs/>
          <w:color w:val="auto"/>
          <w:sz w:val="20"/>
          <w:szCs w:val="20"/>
        </w:rPr>
        <w:t xml:space="preserve">RESOLVE, </w:t>
      </w:r>
    </w:p>
    <w:p w:rsidR="00994D6D" w:rsidRPr="00D70E7A" w:rsidRDefault="00994D6D" w:rsidP="00920437">
      <w:pPr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Art. 1</w:t>
      </w:r>
      <w:r w:rsidR="00145E4C" w:rsidRPr="00D70E7A">
        <w:rPr>
          <w:rFonts w:ascii="Times New Roman" w:hAnsi="Times New Roman" w:cs="Times New Roman"/>
          <w:sz w:val="20"/>
          <w:szCs w:val="20"/>
        </w:rPr>
        <w:t>º</w:t>
      </w:r>
      <w:r w:rsidRPr="00D70E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0E7A">
        <w:rPr>
          <w:rFonts w:ascii="Times New Roman" w:hAnsi="Times New Roman" w:cs="Times New Roman"/>
          <w:sz w:val="20"/>
          <w:szCs w:val="20"/>
        </w:rPr>
        <w:t xml:space="preserve">Conceder à estudante, com </w:t>
      </w:r>
      <w:r w:rsidRPr="00D70E7A">
        <w:rPr>
          <w:rFonts w:ascii="Times New Roman" w:hAnsi="Times New Roman" w:cs="Times New Roman"/>
          <w:i/>
          <w:iCs/>
          <w:sz w:val="20"/>
          <w:szCs w:val="20"/>
        </w:rPr>
        <w:t xml:space="preserve">status </w:t>
      </w:r>
      <w:proofErr w:type="gramStart"/>
      <w:r w:rsidRPr="00D70E7A">
        <w:rPr>
          <w:rFonts w:ascii="Times New Roman" w:hAnsi="Times New Roman" w:cs="Times New Roman"/>
          <w:sz w:val="20"/>
          <w:szCs w:val="20"/>
        </w:rPr>
        <w:t>ativo e devidamente matriculada em um programa de pós-graduação</w:t>
      </w:r>
      <w:proofErr w:type="gramEnd"/>
      <w:r w:rsidRPr="00D70E7A">
        <w:rPr>
          <w:rFonts w:ascii="Times New Roman" w:hAnsi="Times New Roman" w:cs="Times New Roman"/>
          <w:sz w:val="20"/>
          <w:szCs w:val="20"/>
        </w:rPr>
        <w:t xml:space="preserve"> s</w:t>
      </w:r>
      <w:r w:rsidRPr="00D70E7A">
        <w:rPr>
          <w:rFonts w:ascii="Times New Roman" w:hAnsi="Times New Roman" w:cs="Times New Roman"/>
          <w:i/>
          <w:iCs/>
          <w:sz w:val="20"/>
          <w:szCs w:val="20"/>
        </w:rPr>
        <w:t xml:space="preserve">tricto sensu, </w:t>
      </w:r>
      <w:r w:rsidRPr="00D70E7A">
        <w:rPr>
          <w:rFonts w:ascii="Times New Roman" w:hAnsi="Times New Roman" w:cs="Times New Roman"/>
          <w:sz w:val="20"/>
          <w:szCs w:val="20"/>
        </w:rPr>
        <w:t xml:space="preserve">o direito de usufruir de </w:t>
      </w:r>
      <w:r w:rsidRPr="00D70E7A">
        <w:rPr>
          <w:rFonts w:ascii="Times New Roman" w:hAnsi="Times New Roman" w:cs="Times New Roman"/>
          <w:sz w:val="20"/>
          <w:szCs w:val="20"/>
          <w:u w:val="single"/>
        </w:rPr>
        <w:t>licença-maternidade</w:t>
      </w:r>
      <w:r w:rsidRPr="00D70E7A">
        <w:rPr>
          <w:rFonts w:ascii="Times New Roman" w:hAnsi="Times New Roman" w:cs="Times New Roman"/>
          <w:sz w:val="20"/>
          <w:szCs w:val="20"/>
        </w:rPr>
        <w:t xml:space="preserve">, sob forma de </w:t>
      </w:r>
      <w:r w:rsidRPr="00D70E7A">
        <w:rPr>
          <w:rFonts w:ascii="Times New Roman" w:hAnsi="Times New Roman" w:cs="Times New Roman"/>
          <w:sz w:val="20"/>
          <w:szCs w:val="20"/>
          <w:u w:val="single"/>
        </w:rPr>
        <w:t>trancamento total de matrícula</w:t>
      </w:r>
      <w:r w:rsidRPr="00D70E7A">
        <w:rPr>
          <w:rFonts w:ascii="Times New Roman" w:hAnsi="Times New Roman" w:cs="Times New Roman"/>
          <w:sz w:val="20"/>
          <w:szCs w:val="20"/>
        </w:rPr>
        <w:t>, com suspensão da contagem dos prazos regimentais, independentemente do prazo atual constante no histórico escolar</w:t>
      </w:r>
      <w:r w:rsidR="00920437" w:rsidRPr="00D70E7A">
        <w:rPr>
          <w:rFonts w:ascii="Times New Roman" w:hAnsi="Times New Roman" w:cs="Times New Roman"/>
          <w:sz w:val="20"/>
          <w:szCs w:val="20"/>
        </w:rPr>
        <w:t>.</w:t>
      </w:r>
    </w:p>
    <w:p w:rsidR="00994D6D" w:rsidRPr="00D70E7A" w:rsidRDefault="00994D6D" w:rsidP="00920437">
      <w:pPr>
        <w:pStyle w:val="Default"/>
        <w:jc w:val="both"/>
        <w:rPr>
          <w:color w:val="auto"/>
          <w:sz w:val="20"/>
          <w:szCs w:val="20"/>
        </w:rPr>
      </w:pPr>
      <w:r w:rsidRPr="00D70E7A">
        <w:rPr>
          <w:color w:val="auto"/>
          <w:sz w:val="20"/>
          <w:szCs w:val="20"/>
        </w:rPr>
        <w:t xml:space="preserve"> § 1</w:t>
      </w:r>
      <w:r w:rsidR="00145E4C" w:rsidRPr="00D70E7A">
        <w:rPr>
          <w:color w:val="auto"/>
          <w:sz w:val="20"/>
          <w:szCs w:val="20"/>
        </w:rPr>
        <w:t>º</w:t>
      </w:r>
      <w:r w:rsidRPr="00D70E7A">
        <w:rPr>
          <w:b/>
          <w:bCs/>
          <w:color w:val="auto"/>
          <w:sz w:val="20"/>
          <w:szCs w:val="20"/>
        </w:rPr>
        <w:t xml:space="preserve"> </w:t>
      </w:r>
      <w:r w:rsidRPr="00D70E7A">
        <w:rPr>
          <w:color w:val="auto"/>
          <w:sz w:val="20"/>
          <w:szCs w:val="20"/>
        </w:rPr>
        <w:t xml:space="preserve">O pedido de licença-maternidade deve ser comunicado à </w:t>
      </w:r>
      <w:proofErr w:type="spellStart"/>
      <w:r w:rsidRPr="00D70E7A">
        <w:rPr>
          <w:color w:val="auto"/>
          <w:sz w:val="20"/>
          <w:szCs w:val="20"/>
        </w:rPr>
        <w:t>Pró-Reitoria</w:t>
      </w:r>
      <w:proofErr w:type="spellEnd"/>
      <w:r w:rsidRPr="00D70E7A">
        <w:rPr>
          <w:color w:val="auto"/>
          <w:sz w:val="20"/>
          <w:szCs w:val="20"/>
        </w:rPr>
        <w:t xml:space="preserve"> de Pesquisa e Pós-Graduação (PRPPG) por meio de processo administrativo aberto na coordenação do curso, no qual deve constar o encaminhamento do coordenador e documento comprobatório do nascimento/adoção. </w:t>
      </w:r>
    </w:p>
    <w:p w:rsidR="00920437" w:rsidRPr="00D70E7A" w:rsidRDefault="00994D6D" w:rsidP="00920437">
      <w:pPr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§ 2</w:t>
      </w:r>
      <w:r w:rsidR="00145E4C" w:rsidRPr="00D70E7A">
        <w:rPr>
          <w:rFonts w:ascii="Times New Roman" w:hAnsi="Times New Roman" w:cs="Times New Roman"/>
          <w:sz w:val="20"/>
          <w:szCs w:val="20"/>
        </w:rPr>
        <w:t>º</w:t>
      </w:r>
      <w:r w:rsidRPr="00D70E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0E7A">
        <w:rPr>
          <w:rFonts w:ascii="Times New Roman" w:hAnsi="Times New Roman" w:cs="Times New Roman"/>
          <w:sz w:val="20"/>
          <w:szCs w:val="20"/>
        </w:rPr>
        <w:t xml:space="preserve">A licença-maternidade será concedida pelo período máximo de </w:t>
      </w:r>
      <w:proofErr w:type="gramStart"/>
      <w:r w:rsidRPr="00D70E7A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D70E7A">
        <w:rPr>
          <w:rFonts w:ascii="Times New Roman" w:hAnsi="Times New Roman" w:cs="Times New Roman"/>
          <w:sz w:val="20"/>
          <w:szCs w:val="20"/>
        </w:rPr>
        <w:t xml:space="preserve"> (quatro) meses a partir da data do nascimento ou da adoção: não serão aceitos pedidos posteriores ao semestre letivo, referente ao período aquisitivo.</w:t>
      </w:r>
    </w:p>
    <w:p w:rsidR="00920437" w:rsidRPr="00D70E7A" w:rsidRDefault="00920437" w:rsidP="00920437">
      <w:pPr>
        <w:pStyle w:val="Default"/>
        <w:jc w:val="both"/>
        <w:rPr>
          <w:color w:val="auto"/>
          <w:sz w:val="20"/>
          <w:szCs w:val="20"/>
        </w:rPr>
      </w:pPr>
      <w:r w:rsidRPr="00D70E7A">
        <w:rPr>
          <w:color w:val="auto"/>
          <w:sz w:val="20"/>
          <w:szCs w:val="20"/>
        </w:rPr>
        <w:t xml:space="preserve">a) a medida não exclui o direito </w:t>
      </w:r>
      <w:proofErr w:type="gramStart"/>
      <w:r w:rsidRPr="00D70E7A">
        <w:rPr>
          <w:color w:val="auto"/>
          <w:sz w:val="20"/>
          <w:szCs w:val="20"/>
        </w:rPr>
        <w:t>da discente solicitar</w:t>
      </w:r>
      <w:proofErr w:type="gramEnd"/>
      <w:r w:rsidRPr="00D70E7A">
        <w:rPr>
          <w:color w:val="auto"/>
          <w:sz w:val="20"/>
          <w:szCs w:val="20"/>
        </w:rPr>
        <w:t xml:space="preserve"> ao serviço médico da Universidade o trancamento/regime especial ainda no período de gestação; </w:t>
      </w:r>
    </w:p>
    <w:p w:rsidR="00920437" w:rsidRPr="00D70E7A" w:rsidRDefault="00920437" w:rsidP="00920437">
      <w:pPr>
        <w:pStyle w:val="Default"/>
        <w:jc w:val="both"/>
        <w:rPr>
          <w:color w:val="auto"/>
          <w:sz w:val="20"/>
          <w:szCs w:val="20"/>
        </w:rPr>
      </w:pPr>
      <w:r w:rsidRPr="00D70E7A">
        <w:rPr>
          <w:color w:val="auto"/>
          <w:sz w:val="20"/>
          <w:szCs w:val="20"/>
        </w:rPr>
        <w:t xml:space="preserve">b) a defesa da dissertação/tese não poderá ocorrer no período de trancamento por licença-maternidade. </w:t>
      </w:r>
    </w:p>
    <w:p w:rsidR="00994D6D" w:rsidRPr="00D70E7A" w:rsidRDefault="00994D6D">
      <w:pPr>
        <w:rPr>
          <w:rFonts w:ascii="Times New Roman" w:hAnsi="Times New Roman" w:cs="Times New Roman"/>
          <w:sz w:val="20"/>
          <w:szCs w:val="20"/>
        </w:rPr>
      </w:pPr>
    </w:p>
    <w:p w:rsidR="00920437" w:rsidRPr="00D70E7A" w:rsidRDefault="00920437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0E7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D70E7A">
        <w:rPr>
          <w:rFonts w:ascii="Times New Roman" w:hAnsi="Times New Roman" w:cs="Times New Roman"/>
          <w:b/>
          <w:sz w:val="20"/>
          <w:szCs w:val="20"/>
        </w:rPr>
        <w:t>)</w:t>
      </w:r>
      <w:r w:rsidR="0003236F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:rsidR="00920437" w:rsidRPr="00D70E7A" w:rsidRDefault="00D6296E" w:rsidP="00920437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6" w:history="1">
        <w:r w:rsidR="00920437" w:rsidRPr="00D70E7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pt-BR"/>
          </w:rPr>
          <w:t xml:space="preserve">LEI Nº 13.536, DE 15 DE DEZEMBRO DE </w:t>
        </w:r>
        <w:proofErr w:type="gramStart"/>
        <w:r w:rsidR="00920437" w:rsidRPr="00D70E7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pt-BR"/>
          </w:rPr>
          <w:t>2017.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654"/>
      </w:tblGrid>
      <w:tr w:rsidR="00920437" w:rsidRPr="00D70E7A" w:rsidTr="00920437">
        <w:trPr>
          <w:tblCellSpacing w:w="0" w:type="dxa"/>
        </w:trPr>
        <w:tc>
          <w:tcPr>
            <w:tcW w:w="2550" w:type="pct"/>
            <w:vAlign w:val="center"/>
            <w:hideMark/>
          </w:tcPr>
          <w:p w:rsidR="00920437" w:rsidRPr="00D70E7A" w:rsidRDefault="00920437" w:rsidP="0092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920437" w:rsidRPr="00D70E7A" w:rsidRDefault="00920437" w:rsidP="00920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70E7A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pt-BR"/>
              </w:rPr>
              <w:t>Dispõe sobre a prorrogação dos prazos de vigência das bolsas de estudo concedidas por agências de fomento à pesquisa nos casos de maternidade e de adoção.</w:t>
            </w:r>
          </w:p>
        </w:tc>
      </w:tr>
    </w:tbl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D70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 PRESIDENTE DA REPÚBLICA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Faço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saber que o Congresso Nacional decreta e eu sanciono a seguinte Lei: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" w:name="art1"/>
      <w:bookmarkEnd w:id="1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 Esta Lei permite a prorrogação dos prazos de vigência das bolsas de estudo concedidas por agências de fomento à pesquisa nos casos de maternidade e de adoção.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" w:name="art2"/>
      <w:bookmarkEnd w:id="2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bolsas de estudo com duração mínima de doze meses, concedidas pelas agências de fomento para a formação de recursos humanos, poderão ter seus prazos regulamentares prorrogados por até cento e vinte dias, se for comprovado o afastamento temporário do bolsista em virtude da ocorrência de parto, bem como de adoção ou obtenção de guarda judicial para fins de adoção durante o período de vigência da respectiva bolsa.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§ 1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Não poderá ser concedida a prorrogação a mais de um bolsista, quando for decorrente do mesmo processo de adoção e guarda.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§ 2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No caso de falecimento do bolsista referido no </w:t>
      </w:r>
      <w:r w:rsidRPr="00D70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caput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deste artigo, a prorrogação, pelo período restante, poderá ser deferida a cônjuge ou companheiro que também seja bolsista, exceto nas hipóteses de falecimento do filho ou de seu abandono.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" w:name="art3"/>
      <w:bookmarkEnd w:id="3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3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afastamento temporário de que trata o art. 2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desta Lei deverá ser formalmente comunicado à agência de fomento e a comunicação deverá estar acompanhada da confirmação da coordenação da direção do curso em que esteja matriculado o bolsista, especificadas as datas de início e de término efetivos, além dos documentos comprobatórios da gestação, nascimento, adoção ou guarda judicial, conforme o caso.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" w:name="art4"/>
      <w:bookmarkEnd w:id="4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4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É vedada a suspensão do pagamento da bolsa durante o afastamento temporário de que trata o art. 2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desta Lei.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único.  Ficarão suspensas as atividades acadêmicas do bolsista, desde que não ultrapassado o prazo máximo de prorrogação.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" w:name="art5"/>
      <w:bookmarkEnd w:id="5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5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prorrogação da vigência da bolsa corresponderá ao período de afastamento das atividades acadêmicas, respeitado o limite estipulado no art. 2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desta Lei. </w:t>
      </w:r>
    </w:p>
    <w:p w:rsidR="00920437" w:rsidRPr="00D70E7A" w:rsidRDefault="00920437" w:rsidP="0092043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" w:name="art6"/>
      <w:bookmarkEnd w:id="6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6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Esta Lei entra em vigor na data de sua publicação. </w:t>
      </w:r>
    </w:p>
    <w:p w:rsidR="00920437" w:rsidRPr="00D70E7A" w:rsidRDefault="00920437" w:rsidP="00920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 Brasília,  15  de dezembro de 2017; 196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Independência e 129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República. </w:t>
      </w:r>
    </w:p>
    <w:p w:rsidR="00920437" w:rsidRPr="00D70E7A" w:rsidRDefault="00920437" w:rsidP="00145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MICHEL TEMER</w:t>
      </w:r>
      <w:r w:rsidRPr="00D70E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D70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Torquato Jardim</w:t>
      </w:r>
      <w:r w:rsidRPr="00D70E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br/>
        <w:t>José Mendonça Bezerra Filho</w:t>
      </w:r>
    </w:p>
    <w:p w:rsidR="001E75B2" w:rsidRPr="00D70E7A" w:rsidRDefault="001E75B2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roofErr w:type="gramStart"/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4</w:t>
      </w:r>
      <w:proofErr w:type="gramEnd"/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) </w:t>
      </w:r>
      <w:r w:rsidR="0003236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_________________________________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DESPACHO nº 307/2018/PRPPG/DIV_ENSINO/PRPPG/CENS/PRPPG/REITORIA-UFC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Fortaleza, 04 de maio de </w:t>
      </w:r>
      <w:proofErr w:type="gramStart"/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2018</w:t>
      </w:r>
      <w:proofErr w:type="gramEnd"/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Interessado: </w:t>
      </w:r>
      <w:r w:rsidRPr="00D70E7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PROGRAMA DE POS-GRADUACAO EM QUIMICA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Assunto:</w:t>
      </w:r>
      <w:r w:rsidRPr="00D70E7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regime especial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Prezado,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regime especial concede à aluna condições diferenciadas de avaliação e </w:t>
      </w:r>
      <w:proofErr w:type="spellStart"/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frequencia</w:t>
      </w:r>
      <w:proofErr w:type="spellEnd"/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, no âmbito da coordenação do programa, sem trancar ou prorrogar o período. Para solicitar trancamento gentileza seguir a instruções contidas em http://www.prppg.ufc.br/wp-content/uploads/2018/03/resolucao16-cepe-2017.pdf.</w:t>
      </w:r>
    </w:p>
    <w:p w:rsidR="0018559B" w:rsidRPr="00D70E7A" w:rsidRDefault="0018559B" w:rsidP="001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0E7A">
        <w:rPr>
          <w:rFonts w:ascii="Times New Roman" w:eastAsia="Times New Roman" w:hAnsi="Times New Roman" w:cs="Times New Roman"/>
          <w:sz w:val="20"/>
          <w:szCs w:val="20"/>
          <w:lang w:eastAsia="pt-BR"/>
        </w:rPr>
        <w:t>Atenciosamente,</w:t>
      </w:r>
    </w:p>
    <w:p w:rsidR="0018559B" w:rsidRPr="00D70E7A" w:rsidRDefault="00D6296E" w:rsidP="0018559B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06"/>
      </w:tblGrid>
      <w:tr w:rsidR="0018559B" w:rsidRPr="00D70E7A" w:rsidTr="001D6E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59B" w:rsidRPr="00D70E7A" w:rsidRDefault="0018559B" w:rsidP="001D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8559B" w:rsidRPr="00D70E7A" w:rsidRDefault="0018559B" w:rsidP="001D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Documento assinado eletronicamente por </w:t>
            </w:r>
            <w:r w:rsidRPr="00D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NARCELIO JOSE MARQUES DOS SANTOS</w:t>
            </w: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r w:rsidRPr="00D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Diretor de Divisão</w:t>
            </w: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em 04/05/2018, às </w:t>
            </w:r>
            <w:proofErr w:type="gramStart"/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15:14</w:t>
            </w:r>
            <w:proofErr w:type="gramEnd"/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conforme horário oficial de Brasília, com fundamento no art. 6º, § 1º, do </w:t>
            </w:r>
            <w:hyperlink r:id="rId7" w:tgtFrame="_blank" w:tooltip="Acesse o Decreto" w:history="1">
              <w:r w:rsidRPr="00D70E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8.539, de 8 de outubro de 2015</w:t>
              </w:r>
            </w:hyperlink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18559B" w:rsidRPr="00D70E7A" w:rsidRDefault="00D6296E" w:rsidP="0018559B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06"/>
      </w:tblGrid>
      <w:tr w:rsidR="0018559B" w:rsidRPr="00D70E7A" w:rsidTr="001D6E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59B" w:rsidRPr="00D70E7A" w:rsidRDefault="0018559B" w:rsidP="001D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8559B" w:rsidRPr="00D70E7A" w:rsidRDefault="0018559B" w:rsidP="001D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autenticidade deste documento pode ser conferida no site </w:t>
            </w:r>
            <w:hyperlink r:id="rId8" w:tgtFrame="_blank" w:tooltip="Página de Autenticidade de Documentos" w:history="1">
              <w:r w:rsidRPr="00D70E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https://sei.ufc.br/sei/controlador_externo.php?acao=documento_conferir&amp;id_orgao_acesso_externo=0</w:t>
              </w:r>
            </w:hyperlink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informando o código verificador </w:t>
            </w:r>
            <w:r w:rsidRPr="00D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0162968</w:t>
            </w: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o código CRC </w:t>
            </w:r>
            <w:r w:rsidRPr="00D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D3550A62</w:t>
            </w:r>
            <w:r w:rsidRPr="00D70E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B27D2B" w:rsidRPr="00D70E7A" w:rsidRDefault="00B27D2B">
      <w:pPr>
        <w:rPr>
          <w:rFonts w:ascii="Times New Roman" w:hAnsi="Times New Roman" w:cs="Times New Roman"/>
          <w:sz w:val="24"/>
          <w:szCs w:val="24"/>
        </w:rPr>
      </w:pPr>
    </w:p>
    <w:p w:rsidR="00D70E7A" w:rsidRDefault="00D70E7A">
      <w:pPr>
        <w:rPr>
          <w:rFonts w:ascii="Times New Roman" w:hAnsi="Times New Roman" w:cs="Times New Roman"/>
          <w:sz w:val="20"/>
          <w:szCs w:val="20"/>
        </w:rPr>
      </w:pPr>
    </w:p>
    <w:p w:rsidR="00D70E7A" w:rsidRDefault="00D70E7A">
      <w:pPr>
        <w:rPr>
          <w:rFonts w:ascii="Times New Roman" w:hAnsi="Times New Roman" w:cs="Times New Roman"/>
          <w:sz w:val="20"/>
          <w:szCs w:val="20"/>
        </w:rPr>
      </w:pPr>
    </w:p>
    <w:p w:rsidR="00D70E7A" w:rsidRPr="00D70E7A" w:rsidRDefault="00D70E7A">
      <w:pPr>
        <w:rPr>
          <w:rFonts w:ascii="Times New Roman" w:hAnsi="Times New Roman" w:cs="Times New Roman"/>
          <w:sz w:val="20"/>
          <w:szCs w:val="20"/>
        </w:rPr>
      </w:pPr>
    </w:p>
    <w:p w:rsidR="00D70E7A" w:rsidRPr="00D70E7A" w:rsidRDefault="00D70E7A">
      <w:pPr>
        <w:rPr>
          <w:rFonts w:ascii="Times New Roman" w:hAnsi="Times New Roman" w:cs="Times New Roman"/>
          <w:b/>
          <w:sz w:val="20"/>
          <w:szCs w:val="20"/>
        </w:rPr>
      </w:pPr>
      <w:r w:rsidRPr="00D70E7A">
        <w:rPr>
          <w:rFonts w:ascii="Times New Roman" w:hAnsi="Times New Roman" w:cs="Times New Roman"/>
          <w:b/>
          <w:sz w:val="20"/>
          <w:szCs w:val="20"/>
        </w:rPr>
        <w:lastRenderedPageBreak/>
        <w:t>5)</w:t>
      </w:r>
      <w:r w:rsidR="0003236F">
        <w:rPr>
          <w:rFonts w:ascii="Times New Roman" w:hAnsi="Times New Roman" w:cs="Times New Roman"/>
          <w:b/>
          <w:sz w:val="20"/>
          <w:szCs w:val="20"/>
        </w:rPr>
        <w:t xml:space="preserve"> ___________________________</w:t>
      </w:r>
    </w:p>
    <w:p w:rsidR="00D70E7A" w:rsidRPr="00D70E7A" w:rsidRDefault="00D70E7A" w:rsidP="00D70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0E7A">
        <w:rPr>
          <w:rFonts w:ascii="Times New Roman" w:hAnsi="Times New Roman" w:cs="Times New Roman"/>
          <w:b/>
          <w:bCs/>
          <w:sz w:val="20"/>
          <w:szCs w:val="20"/>
        </w:rPr>
        <w:t xml:space="preserve">PORTARIA Nº 248, DE 19 DE DEZEMBRO DE </w:t>
      </w:r>
      <w:proofErr w:type="gramStart"/>
      <w:r w:rsidRPr="00D70E7A">
        <w:rPr>
          <w:rFonts w:ascii="Times New Roman" w:hAnsi="Times New Roman" w:cs="Times New Roman"/>
          <w:b/>
          <w:bCs/>
          <w:sz w:val="20"/>
          <w:szCs w:val="20"/>
        </w:rPr>
        <w:t>2011</w:t>
      </w:r>
      <w:proofErr w:type="gramEnd"/>
    </w:p>
    <w:p w:rsidR="00D70E7A" w:rsidRPr="00D70E7A" w:rsidRDefault="00D70E7A" w:rsidP="00D70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0E7A" w:rsidRDefault="00D70E7A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O Presidente da Coordenação de Aperfeiçoamento de Pessoal de Nível Superior - CAPES, usando das atribuições que lhes são conferidas pelo Estatuto aprovado pelo Decreto Nº 6.316, de 20 de dezembro de 2007, publicado no DOU do dia 21 subsequente, e considerando a necessidade de adequação das normas de concessão de bolsas de estudo à proteção conferida por Lei às mulheres, em função da maternidade, resolve:</w:t>
      </w:r>
    </w:p>
    <w:p w:rsidR="00B63301" w:rsidRPr="00D70E7A" w:rsidRDefault="00B63301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E7A" w:rsidRDefault="00D70E7A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Art. 1º Os prazos regulamentares máximos de vigência das bolsas de estudo no país e no exterior, iguais ou superiores a 24 (vinte e quatro meses</w:t>
      </w:r>
      <w:proofErr w:type="gramStart"/>
      <w:r w:rsidRPr="00D70E7A">
        <w:rPr>
          <w:rFonts w:ascii="Times New Roman" w:hAnsi="Times New Roman" w:cs="Times New Roman"/>
          <w:sz w:val="20"/>
          <w:szCs w:val="20"/>
        </w:rPr>
        <w:t>),</w:t>
      </w:r>
      <w:proofErr w:type="gramEnd"/>
      <w:r w:rsidRPr="00D70E7A">
        <w:rPr>
          <w:rFonts w:ascii="Times New Roman" w:hAnsi="Times New Roman" w:cs="Times New Roman"/>
          <w:sz w:val="20"/>
          <w:szCs w:val="20"/>
        </w:rPr>
        <w:t>destinadas à titulação de mestres e doutores, poderão ser prorrogados por até4 (quatro) meses, se comprovado o afastamento temporário das atividades da bolsista, provocado pela ocorrência de parto durante o período de vigência da respectiva bolsa.</w:t>
      </w:r>
    </w:p>
    <w:p w:rsidR="00B63301" w:rsidRPr="00D70E7A" w:rsidRDefault="00B63301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E7A" w:rsidRDefault="00D70E7A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 xml:space="preserve">§ 1º o afastamento temporário de que trata este artigo deverá ser formalmente comunicado </w:t>
      </w:r>
      <w:proofErr w:type="gramStart"/>
      <w:r w:rsidRPr="00D70E7A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D70E7A">
        <w:rPr>
          <w:rFonts w:ascii="Times New Roman" w:hAnsi="Times New Roman" w:cs="Times New Roman"/>
          <w:sz w:val="20"/>
          <w:szCs w:val="20"/>
        </w:rPr>
        <w:t xml:space="preserve"> Capes, acompanhado da confirmação pela Pró-Reitoria, coordenação do curso ou orientador, conforme o caso, especificando as datas de início e término do efetivo, além de documentos comprobatórios da gestação e nascimento.</w:t>
      </w:r>
    </w:p>
    <w:p w:rsidR="00B63301" w:rsidRPr="00D70E7A" w:rsidRDefault="00B63301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E7A" w:rsidRDefault="00D70E7A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 xml:space="preserve">§ 2º observado o limite de </w:t>
      </w:r>
      <w:proofErr w:type="gramStart"/>
      <w:r w:rsidRPr="00D70E7A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D70E7A">
        <w:rPr>
          <w:rFonts w:ascii="Times New Roman" w:hAnsi="Times New Roman" w:cs="Times New Roman"/>
          <w:sz w:val="20"/>
          <w:szCs w:val="20"/>
        </w:rPr>
        <w:t xml:space="preserve"> (quatro) meses, não serão suspensos os pagamentos dos benefícios da bolsa durante o afastamento temporário de que trata este artigo.</w:t>
      </w:r>
    </w:p>
    <w:p w:rsidR="00B63301" w:rsidRPr="00D70E7A" w:rsidRDefault="00B63301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E7A" w:rsidRDefault="00D70E7A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§ 3º a prorrogação da vigência da bolsa corresponderá ao período de afastamento das atividades acadêmicas, respeitado o limite estipulado no caput deste artigo.</w:t>
      </w:r>
    </w:p>
    <w:p w:rsidR="00B63301" w:rsidRPr="00D70E7A" w:rsidRDefault="00B63301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E7A" w:rsidRDefault="00D70E7A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Art. 2º Revogam-se a Portaria Capes Nº 220, de 12 de novembro de 2010 e demais disposições em contrário.</w:t>
      </w:r>
    </w:p>
    <w:p w:rsidR="00B63301" w:rsidRPr="00D70E7A" w:rsidRDefault="00B63301" w:rsidP="00D7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E7A" w:rsidRPr="00D70E7A" w:rsidRDefault="00D70E7A" w:rsidP="00D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sz w:val="20"/>
          <w:szCs w:val="20"/>
        </w:rPr>
        <w:t>Jorge Almeida Guimarães</w:t>
      </w:r>
    </w:p>
    <w:p w:rsidR="00D70E7A" w:rsidRPr="00D70E7A" w:rsidRDefault="00D70E7A" w:rsidP="00D70E7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0E7A">
        <w:rPr>
          <w:rFonts w:ascii="Times New Roman" w:hAnsi="Times New Roman" w:cs="Times New Roman"/>
          <w:i/>
          <w:iCs/>
          <w:sz w:val="20"/>
          <w:szCs w:val="20"/>
        </w:rPr>
        <w:t>(Publicado no Diário Oficial nº 246, em 23 de dezembro de 2011.</w:t>
      </w:r>
      <w:proofErr w:type="gramStart"/>
      <w:r w:rsidRPr="00D70E7A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sectPr w:rsidR="00D70E7A" w:rsidRPr="00D70E7A" w:rsidSect="001E75B2">
      <w:pgSz w:w="11906" w:h="16838"/>
      <w:pgMar w:top="567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3B"/>
    <w:multiLevelType w:val="hybridMultilevel"/>
    <w:tmpl w:val="EB98C4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D"/>
    <w:rsid w:val="0003236F"/>
    <w:rsid w:val="00050764"/>
    <w:rsid w:val="00094A87"/>
    <w:rsid w:val="00123279"/>
    <w:rsid w:val="00145E4C"/>
    <w:rsid w:val="0018559B"/>
    <w:rsid w:val="001E75B2"/>
    <w:rsid w:val="002824B4"/>
    <w:rsid w:val="002F5C8F"/>
    <w:rsid w:val="00590C68"/>
    <w:rsid w:val="008E4994"/>
    <w:rsid w:val="00920437"/>
    <w:rsid w:val="00994D6D"/>
    <w:rsid w:val="009E5845"/>
    <w:rsid w:val="00AD13C2"/>
    <w:rsid w:val="00B27D2B"/>
    <w:rsid w:val="00B63301"/>
    <w:rsid w:val="00BF6492"/>
    <w:rsid w:val="00C133D0"/>
    <w:rsid w:val="00D6296E"/>
    <w:rsid w:val="00D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43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0437"/>
    <w:rPr>
      <w:color w:val="0000FF"/>
      <w:u w:val="single"/>
    </w:rPr>
  </w:style>
  <w:style w:type="paragraph" w:customStyle="1" w:styleId="texto1">
    <w:name w:val="texto1"/>
    <w:basedOn w:val="Normal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0437"/>
    <w:pPr>
      <w:ind w:left="720"/>
      <w:contextualSpacing/>
    </w:pPr>
  </w:style>
  <w:style w:type="character" w:customStyle="1" w:styleId="st">
    <w:name w:val="st"/>
    <w:basedOn w:val="Fontepargpadro"/>
    <w:rsid w:val="002F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43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0437"/>
    <w:rPr>
      <w:color w:val="0000FF"/>
      <w:u w:val="single"/>
    </w:rPr>
  </w:style>
  <w:style w:type="paragraph" w:customStyle="1" w:styleId="texto1">
    <w:name w:val="texto1"/>
    <w:basedOn w:val="Normal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0437"/>
    <w:pPr>
      <w:ind w:left="720"/>
      <w:contextualSpacing/>
    </w:pPr>
  </w:style>
  <w:style w:type="character" w:customStyle="1" w:styleId="st">
    <w:name w:val="st"/>
    <w:basedOn w:val="Fontepargpadro"/>
    <w:rsid w:val="002F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c.br/sei/controlador_externo.php?acao=documento_conferir&amp;id_orgao_acesso_exter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_Ato2015-2018/2015/Decreto/D853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13.536-2017?OpenDocu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15</cp:revision>
  <dcterms:created xsi:type="dcterms:W3CDTF">2018-05-25T14:13:00Z</dcterms:created>
  <dcterms:modified xsi:type="dcterms:W3CDTF">2018-06-13T13:20:00Z</dcterms:modified>
</cp:coreProperties>
</file>